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60" w:rsidRDefault="00097860" w:rsidP="0009786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097860" w:rsidRDefault="00097860" w:rsidP="0009786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главы Красноярской сельской администрации о результатах своей деятельности и о деятельности администрации за 2022 год</w:t>
      </w:r>
    </w:p>
    <w:p w:rsidR="00097860" w:rsidRDefault="00097860" w:rsidP="0009786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97860" w:rsidRDefault="00097860" w:rsidP="00097860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Администрацией  поселения  проведены  следующие виды работ:</w:t>
      </w:r>
    </w:p>
    <w:p w:rsidR="00097860" w:rsidRDefault="00097860" w:rsidP="00097860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Проведено совещаний при главе администрации  -</w:t>
      </w:r>
      <w:r>
        <w:rPr>
          <w:rFonts w:ascii="Times New Roman" w:hAnsi="Times New Roman"/>
          <w:sz w:val="28"/>
          <w:szCs w:val="28"/>
          <w:u w:val="single"/>
        </w:rPr>
        <w:t xml:space="preserve"> 5</w:t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(с приглашением руководителей  всех форм собственности, специалистов администрации, старост ТОС). </w:t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Проведено планерок с аппаратом администрации   с приглашением руководителей объекта жизнеобеспечения - </w:t>
      </w:r>
      <w:r>
        <w:rPr>
          <w:rFonts w:ascii="Times New Roman" w:hAnsi="Times New Roman"/>
          <w:sz w:val="28"/>
          <w:szCs w:val="28"/>
          <w:u w:val="single"/>
        </w:rPr>
        <w:t>8</w:t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</w:t>
      </w:r>
      <w:r>
        <w:rPr>
          <w:rFonts w:ascii="Times New Roman" w:hAnsi="Times New Roman"/>
          <w:sz w:val="28"/>
          <w:szCs w:val="28"/>
          <w:u w:val="single"/>
        </w:rPr>
        <w:t xml:space="preserve"> 6 </w:t>
      </w:r>
      <w:r>
        <w:rPr>
          <w:rFonts w:ascii="Times New Roman" w:hAnsi="Times New Roman"/>
          <w:sz w:val="28"/>
          <w:szCs w:val="28"/>
        </w:rPr>
        <w:t>собраний граждан ТОС   по различным вопросам:</w:t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1. О проведении месячника по санитарной очистке  и благоустройству населенных пунктов Красноярского сельского поселения.</w:t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2. Мероприятия по предупреждению пожаров на территории Красноярского сельского поселения.</w:t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3. Об итогах социально-экономического развития района и поселения; </w:t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4. Об организации и проведение выборов;</w:t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5. Об утверждении дизайн проекта по благоустройству дворовой территории дома № 1</w:t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5. Разное.</w:t>
      </w:r>
    </w:p>
    <w:p w:rsidR="00097860" w:rsidRDefault="00097860" w:rsidP="00097860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Выдано различных справок – </w:t>
      </w:r>
      <w:r>
        <w:rPr>
          <w:rFonts w:ascii="Times New Roman" w:hAnsi="Times New Roman"/>
          <w:sz w:val="28"/>
          <w:szCs w:val="28"/>
          <w:u w:val="single"/>
        </w:rPr>
        <w:t>885</w:t>
      </w:r>
      <w:r>
        <w:rPr>
          <w:rFonts w:ascii="Times New Roman" w:hAnsi="Times New Roman"/>
          <w:sz w:val="28"/>
          <w:szCs w:val="28"/>
        </w:rPr>
        <w:t xml:space="preserve"> шт.,  а именно:</w:t>
      </w:r>
    </w:p>
    <w:p w:rsidR="00097860" w:rsidRDefault="00097860" w:rsidP="00097860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 о составе семьи;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 численности скота;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выписка из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 № 02-03 на дом, на земельный </w:t>
      </w:r>
      <w:r>
        <w:rPr>
          <w:rFonts w:ascii="Times New Roman" w:hAnsi="Times New Roman"/>
          <w:sz w:val="28"/>
          <w:szCs w:val="28"/>
        </w:rPr>
        <w:tab/>
        <w:t xml:space="preserve">участок: </w:t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 подтверждении ПНВ;</w:t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 численности скота и птицы, площади земельного участка;</w:t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дом и хозяйственные постройки отапливаются печным отоплением;</w:t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 иждивении;</w:t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 о присвоении нового адреса и другие.</w:t>
      </w:r>
      <w:r>
        <w:rPr>
          <w:rFonts w:ascii="Times New Roman" w:hAnsi="Times New Roman"/>
          <w:sz w:val="28"/>
          <w:szCs w:val="28"/>
        </w:rPr>
        <w:tab/>
      </w:r>
    </w:p>
    <w:p w:rsidR="00097860" w:rsidRDefault="00097860" w:rsidP="00097860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Зарегистрировано  письменных заявлений, обращений и  жалоб от граждан  – </w:t>
      </w:r>
      <w:r>
        <w:rPr>
          <w:rFonts w:ascii="Times New Roman" w:hAnsi="Times New Roman"/>
          <w:sz w:val="28"/>
          <w:szCs w:val="28"/>
          <w:u w:val="single"/>
        </w:rPr>
        <w:t>8</w:t>
      </w:r>
    </w:p>
    <w:p w:rsidR="00097860" w:rsidRDefault="00097860" w:rsidP="00097860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Зарегистрировано документов: </w:t>
      </w:r>
    </w:p>
    <w:p w:rsidR="00097860" w:rsidRDefault="00097860" w:rsidP="00097860">
      <w:pPr>
        <w:spacing w:after="0"/>
        <w:ind w:left="36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входящих документов -</w:t>
      </w:r>
      <w:r>
        <w:rPr>
          <w:rFonts w:ascii="Times New Roman" w:hAnsi="Times New Roman"/>
          <w:sz w:val="28"/>
          <w:szCs w:val="28"/>
          <w:u w:val="single"/>
        </w:rPr>
        <w:t>1234</w:t>
      </w:r>
    </w:p>
    <w:p w:rsidR="00097860" w:rsidRDefault="00097860" w:rsidP="00097860">
      <w:pPr>
        <w:spacing w:after="0"/>
        <w:ind w:left="36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исходящих документов - </w:t>
      </w:r>
      <w:r>
        <w:rPr>
          <w:rFonts w:ascii="Times New Roman" w:hAnsi="Times New Roman"/>
          <w:sz w:val="28"/>
          <w:szCs w:val="28"/>
          <w:u w:val="single"/>
        </w:rPr>
        <w:t>565</w:t>
      </w:r>
    </w:p>
    <w:p w:rsidR="00097860" w:rsidRDefault="00097860" w:rsidP="00097860">
      <w:pPr>
        <w:tabs>
          <w:tab w:val="left" w:pos="6003"/>
        </w:tabs>
        <w:spacing w:after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В целях улучшения электроснабжения населения:</w:t>
      </w:r>
      <w:r>
        <w:rPr>
          <w:rFonts w:ascii="Times New Roman" w:hAnsi="Times New Roman"/>
          <w:b/>
          <w:sz w:val="28"/>
          <w:szCs w:val="28"/>
        </w:rPr>
        <w:tab/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1). Проведена  замена сгоревших лампочек и установка новых точек по населенным пунктам:</w:t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замена  - </w:t>
      </w:r>
      <w:r>
        <w:rPr>
          <w:rFonts w:ascii="Times New Roman" w:hAnsi="Times New Roman"/>
          <w:sz w:val="28"/>
          <w:szCs w:val="28"/>
          <w:u w:val="single"/>
        </w:rPr>
        <w:t>7</w:t>
      </w:r>
      <w:r>
        <w:rPr>
          <w:rFonts w:ascii="Times New Roman" w:hAnsi="Times New Roman"/>
          <w:sz w:val="28"/>
          <w:szCs w:val="28"/>
        </w:rPr>
        <w:t xml:space="preserve"> шт. д. </w:t>
      </w:r>
      <w:proofErr w:type="spellStart"/>
      <w:r>
        <w:rPr>
          <w:rFonts w:ascii="Times New Roman" w:hAnsi="Times New Roman"/>
          <w:sz w:val="28"/>
          <w:szCs w:val="28"/>
        </w:rPr>
        <w:t>Арзебеляк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установка – </w:t>
      </w:r>
      <w:r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</w:rPr>
        <w:t xml:space="preserve"> шт.;</w:t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- </w:t>
      </w:r>
      <w:r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</w:rPr>
        <w:t xml:space="preserve"> шт. д. Иркино,                      </w:t>
      </w:r>
      <w:r>
        <w:rPr>
          <w:rFonts w:ascii="Times New Roman" w:hAnsi="Times New Roman"/>
          <w:b/>
          <w:sz w:val="28"/>
          <w:szCs w:val="28"/>
        </w:rPr>
        <w:t xml:space="preserve">   - </w:t>
      </w:r>
      <w:r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шт.;</w:t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- </w:t>
      </w:r>
      <w:r>
        <w:rPr>
          <w:rFonts w:ascii="Times New Roman" w:hAnsi="Times New Roman"/>
          <w:sz w:val="28"/>
          <w:szCs w:val="28"/>
          <w:u w:val="single"/>
        </w:rPr>
        <w:t>6</w:t>
      </w:r>
      <w:r>
        <w:rPr>
          <w:rFonts w:ascii="Times New Roman" w:hAnsi="Times New Roman"/>
          <w:sz w:val="28"/>
          <w:szCs w:val="28"/>
        </w:rPr>
        <w:t xml:space="preserve"> шт. д. </w:t>
      </w:r>
      <w:proofErr w:type="spellStart"/>
      <w:r>
        <w:rPr>
          <w:rFonts w:ascii="Times New Roman" w:hAnsi="Times New Roman"/>
          <w:sz w:val="28"/>
          <w:szCs w:val="28"/>
        </w:rPr>
        <w:t>Торганово</w:t>
      </w:r>
      <w:proofErr w:type="spellEnd"/>
      <w:r>
        <w:rPr>
          <w:rFonts w:ascii="Times New Roman" w:hAnsi="Times New Roman"/>
          <w:sz w:val="28"/>
          <w:szCs w:val="28"/>
        </w:rPr>
        <w:t xml:space="preserve">,                    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</w:rPr>
        <w:t xml:space="preserve"> шт.;</w:t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- </w:t>
      </w:r>
      <w:r>
        <w:rPr>
          <w:rFonts w:ascii="Times New Roman" w:hAnsi="Times New Roman"/>
          <w:sz w:val="28"/>
          <w:szCs w:val="28"/>
          <w:u w:val="single"/>
        </w:rPr>
        <w:t>10</w:t>
      </w:r>
      <w:r>
        <w:rPr>
          <w:rFonts w:ascii="Times New Roman" w:hAnsi="Times New Roman"/>
          <w:sz w:val="28"/>
          <w:szCs w:val="28"/>
        </w:rPr>
        <w:t xml:space="preserve"> шт. д. Малые </w:t>
      </w:r>
      <w:proofErr w:type="spellStart"/>
      <w:r>
        <w:rPr>
          <w:rFonts w:ascii="Times New Roman" w:hAnsi="Times New Roman"/>
          <w:sz w:val="28"/>
          <w:szCs w:val="28"/>
        </w:rPr>
        <w:t>Маламасы</w:t>
      </w:r>
      <w:proofErr w:type="spellEnd"/>
      <w:r>
        <w:rPr>
          <w:rFonts w:ascii="Times New Roman" w:hAnsi="Times New Roman"/>
          <w:sz w:val="28"/>
          <w:szCs w:val="28"/>
        </w:rPr>
        <w:t xml:space="preserve">       -</w:t>
      </w:r>
      <w:r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</w:rPr>
        <w:t xml:space="preserve"> шт.;</w:t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- </w:t>
      </w:r>
      <w:r>
        <w:rPr>
          <w:rFonts w:ascii="Times New Roman" w:hAnsi="Times New Roman"/>
          <w:sz w:val="28"/>
          <w:szCs w:val="28"/>
          <w:u w:val="single"/>
        </w:rPr>
        <w:t>12</w:t>
      </w:r>
      <w:r>
        <w:rPr>
          <w:rFonts w:ascii="Times New Roman" w:hAnsi="Times New Roman"/>
          <w:sz w:val="28"/>
          <w:szCs w:val="28"/>
        </w:rPr>
        <w:t xml:space="preserve"> шт. д. Большие </w:t>
      </w:r>
      <w:proofErr w:type="spellStart"/>
      <w:r>
        <w:rPr>
          <w:rFonts w:ascii="Times New Roman" w:hAnsi="Times New Roman"/>
          <w:sz w:val="28"/>
          <w:szCs w:val="28"/>
        </w:rPr>
        <w:t>Маламасы</w:t>
      </w:r>
      <w:proofErr w:type="spellEnd"/>
      <w:r>
        <w:rPr>
          <w:rFonts w:ascii="Times New Roman" w:hAnsi="Times New Roman"/>
          <w:sz w:val="28"/>
          <w:szCs w:val="28"/>
        </w:rPr>
        <w:t xml:space="preserve">    -</w:t>
      </w:r>
      <w:r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</w:rPr>
        <w:t xml:space="preserve"> шт.;</w:t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- </w:t>
      </w:r>
      <w:r>
        <w:rPr>
          <w:rFonts w:ascii="Times New Roman" w:hAnsi="Times New Roman"/>
          <w:sz w:val="28"/>
          <w:szCs w:val="28"/>
          <w:u w:val="single"/>
        </w:rPr>
        <w:t>25</w:t>
      </w:r>
      <w:r>
        <w:rPr>
          <w:rFonts w:ascii="Times New Roman" w:hAnsi="Times New Roman"/>
          <w:sz w:val="28"/>
          <w:szCs w:val="28"/>
        </w:rPr>
        <w:t xml:space="preserve"> шт. по улицам с. Красный Яр – </w:t>
      </w:r>
      <w:r>
        <w:rPr>
          <w:rFonts w:ascii="Times New Roman" w:hAnsi="Times New Roman"/>
          <w:sz w:val="28"/>
          <w:szCs w:val="28"/>
          <w:u w:val="single"/>
        </w:rPr>
        <w:t>10</w:t>
      </w:r>
      <w:r>
        <w:rPr>
          <w:rFonts w:ascii="Times New Roman" w:hAnsi="Times New Roman"/>
          <w:sz w:val="28"/>
          <w:szCs w:val="28"/>
        </w:rPr>
        <w:t xml:space="preserve"> шт.;</w:t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- </w:t>
      </w:r>
      <w:r>
        <w:rPr>
          <w:rFonts w:ascii="Times New Roman" w:hAnsi="Times New Roman"/>
          <w:sz w:val="28"/>
          <w:szCs w:val="28"/>
          <w:u w:val="single"/>
        </w:rPr>
        <w:t>16</w:t>
      </w:r>
      <w:r>
        <w:rPr>
          <w:rFonts w:ascii="Times New Roman" w:hAnsi="Times New Roman"/>
          <w:sz w:val="28"/>
          <w:szCs w:val="28"/>
        </w:rPr>
        <w:t xml:space="preserve"> шт.  д. Сосновка                       - </w:t>
      </w:r>
      <w:r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</w:rPr>
        <w:t xml:space="preserve"> шт.;</w:t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 </w:t>
      </w:r>
      <w:r>
        <w:rPr>
          <w:rFonts w:ascii="Times New Roman" w:hAnsi="Times New Roman"/>
          <w:sz w:val="28"/>
          <w:szCs w:val="28"/>
          <w:u w:val="single"/>
        </w:rPr>
        <w:t>7</w:t>
      </w:r>
      <w:r>
        <w:rPr>
          <w:rFonts w:ascii="Times New Roman" w:hAnsi="Times New Roman"/>
          <w:sz w:val="28"/>
          <w:szCs w:val="28"/>
        </w:rPr>
        <w:t xml:space="preserve"> шт.   д. </w:t>
      </w:r>
      <w:proofErr w:type="spellStart"/>
      <w:r>
        <w:rPr>
          <w:rFonts w:ascii="Times New Roman" w:hAnsi="Times New Roman"/>
          <w:sz w:val="28"/>
          <w:szCs w:val="28"/>
        </w:rPr>
        <w:t>Кожла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- </w:t>
      </w:r>
      <w:r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</w:rPr>
        <w:t xml:space="preserve"> шт.;</w:t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 </w:t>
      </w:r>
      <w:r>
        <w:rPr>
          <w:rFonts w:ascii="Times New Roman" w:hAnsi="Times New Roman"/>
          <w:sz w:val="28"/>
          <w:szCs w:val="28"/>
          <w:u w:val="single"/>
        </w:rPr>
        <w:t>10</w:t>
      </w:r>
      <w:r>
        <w:rPr>
          <w:rFonts w:ascii="Times New Roman" w:hAnsi="Times New Roman"/>
          <w:sz w:val="28"/>
          <w:szCs w:val="28"/>
        </w:rPr>
        <w:t xml:space="preserve"> шт. д. </w:t>
      </w:r>
      <w:proofErr w:type="spellStart"/>
      <w:r>
        <w:rPr>
          <w:rFonts w:ascii="Times New Roman" w:hAnsi="Times New Roman"/>
          <w:sz w:val="28"/>
          <w:szCs w:val="28"/>
        </w:rPr>
        <w:t>Шалангуш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- </w:t>
      </w:r>
      <w:r>
        <w:rPr>
          <w:rFonts w:ascii="Times New Roman" w:hAnsi="Times New Roman"/>
          <w:sz w:val="28"/>
          <w:szCs w:val="28"/>
          <w:u w:val="single"/>
        </w:rPr>
        <w:t>11</w:t>
      </w:r>
      <w:r>
        <w:rPr>
          <w:rFonts w:ascii="Times New Roman" w:hAnsi="Times New Roman"/>
          <w:sz w:val="28"/>
          <w:szCs w:val="28"/>
        </w:rPr>
        <w:t xml:space="preserve"> шт.;</w:t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Израсходовано денежных средств на приобретение лампочек и </w:t>
      </w:r>
      <w:proofErr w:type="spellStart"/>
      <w:r>
        <w:rPr>
          <w:rFonts w:ascii="Times New Roman" w:hAnsi="Times New Roman"/>
          <w:sz w:val="28"/>
          <w:szCs w:val="28"/>
        </w:rPr>
        <w:t>эл</w:t>
      </w:r>
      <w:proofErr w:type="spellEnd"/>
      <w:r>
        <w:rPr>
          <w:rFonts w:ascii="Times New Roman" w:hAnsi="Times New Roman"/>
          <w:sz w:val="28"/>
          <w:szCs w:val="28"/>
        </w:rPr>
        <w:t xml:space="preserve">. товаров -  </w:t>
      </w:r>
      <w:r>
        <w:rPr>
          <w:rFonts w:ascii="Times New Roman" w:hAnsi="Times New Roman"/>
          <w:sz w:val="28"/>
          <w:szCs w:val="28"/>
          <w:u w:val="single"/>
        </w:rPr>
        <w:t xml:space="preserve">50324 </w:t>
      </w:r>
      <w:r>
        <w:rPr>
          <w:rFonts w:ascii="Times New Roman" w:hAnsi="Times New Roman"/>
          <w:sz w:val="28"/>
          <w:szCs w:val="28"/>
        </w:rPr>
        <w:t>руб.;</w:t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Засветили ул. </w:t>
      </w:r>
      <w:proofErr w:type="gramStart"/>
      <w:r>
        <w:rPr>
          <w:rFonts w:ascii="Times New Roman" w:hAnsi="Times New Roman"/>
          <w:sz w:val="28"/>
          <w:szCs w:val="28"/>
        </w:rPr>
        <w:t>Колхозная</w:t>
      </w:r>
      <w:proofErr w:type="gramEnd"/>
      <w:r>
        <w:rPr>
          <w:rFonts w:ascii="Times New Roman" w:hAnsi="Times New Roman"/>
          <w:sz w:val="28"/>
          <w:szCs w:val="28"/>
        </w:rPr>
        <w:t xml:space="preserve"> д. </w:t>
      </w:r>
      <w:proofErr w:type="spellStart"/>
      <w:r>
        <w:rPr>
          <w:rFonts w:ascii="Times New Roman" w:hAnsi="Times New Roman"/>
          <w:sz w:val="28"/>
          <w:szCs w:val="28"/>
        </w:rPr>
        <w:t>Шалангуш</w:t>
      </w:r>
      <w:proofErr w:type="spellEnd"/>
      <w:r>
        <w:rPr>
          <w:rFonts w:ascii="Times New Roman" w:hAnsi="Times New Roman"/>
          <w:sz w:val="28"/>
          <w:szCs w:val="28"/>
        </w:rPr>
        <w:t xml:space="preserve"> на сумму </w:t>
      </w:r>
      <w:r>
        <w:rPr>
          <w:rFonts w:ascii="Times New Roman" w:hAnsi="Times New Roman"/>
          <w:sz w:val="28"/>
          <w:szCs w:val="28"/>
          <w:u w:val="single"/>
        </w:rPr>
        <w:t>107509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Проведены работы по выносу прибора учета в д. </w:t>
      </w:r>
      <w:proofErr w:type="spellStart"/>
      <w:r>
        <w:rPr>
          <w:rFonts w:ascii="Times New Roman" w:hAnsi="Times New Roman"/>
          <w:sz w:val="28"/>
          <w:szCs w:val="28"/>
        </w:rPr>
        <w:t>Сергушкино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на сумму </w:t>
      </w:r>
      <w:r>
        <w:rPr>
          <w:rFonts w:ascii="Times New Roman" w:hAnsi="Times New Roman"/>
          <w:sz w:val="28"/>
          <w:szCs w:val="28"/>
          <w:u w:val="single"/>
        </w:rPr>
        <w:t>25556 рублей</w:t>
      </w:r>
    </w:p>
    <w:p w:rsidR="00097860" w:rsidRDefault="00097860" w:rsidP="00097860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7.В рамках благоустройства населенных пунктов:</w:t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1). По муниципальной программе «Формирование современной комфортной  городской среды» проведено  благоустройство дворовой территории многоквартирного дома № 1 по ул. </w:t>
      </w:r>
      <w:proofErr w:type="gramStart"/>
      <w:r>
        <w:rPr>
          <w:rFonts w:ascii="Times New Roman" w:hAnsi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, с. Красный Яр на сумму </w:t>
      </w:r>
      <w:r>
        <w:rPr>
          <w:rFonts w:ascii="Times New Roman" w:hAnsi="Times New Roman"/>
          <w:sz w:val="28"/>
          <w:szCs w:val="28"/>
          <w:u w:val="single"/>
        </w:rPr>
        <w:t>510000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097860" w:rsidRDefault="00097860" w:rsidP="00097860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2). Проведен ремонт дорог местного значения</w:t>
      </w:r>
    </w:p>
    <w:p w:rsidR="00097860" w:rsidRDefault="00097860" w:rsidP="00097860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асфальтовым покрытием по ул. Центральная с. Красный Яр на сумму </w:t>
      </w:r>
      <w:r>
        <w:rPr>
          <w:rFonts w:ascii="Times New Roman" w:hAnsi="Times New Roman"/>
          <w:sz w:val="28"/>
          <w:szCs w:val="28"/>
          <w:u w:val="single"/>
        </w:rPr>
        <w:t>505739</w:t>
      </w:r>
      <w:r>
        <w:rPr>
          <w:rFonts w:ascii="Times New Roman" w:hAnsi="Times New Roman"/>
          <w:sz w:val="28"/>
          <w:szCs w:val="28"/>
        </w:rPr>
        <w:t xml:space="preserve">   рублей;</w:t>
      </w:r>
    </w:p>
    <w:p w:rsidR="00097860" w:rsidRDefault="00097860" w:rsidP="00097860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 ул. </w:t>
      </w:r>
      <w:proofErr w:type="spellStart"/>
      <w:r>
        <w:rPr>
          <w:rFonts w:ascii="Times New Roman" w:hAnsi="Times New Roman"/>
          <w:sz w:val="28"/>
          <w:szCs w:val="28"/>
        </w:rPr>
        <w:t>Аркамбальская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с. Красный Яр  (засыпка ям песком) на сумму </w:t>
      </w:r>
      <w:r>
        <w:rPr>
          <w:rFonts w:ascii="Times New Roman" w:hAnsi="Times New Roman"/>
          <w:sz w:val="28"/>
          <w:szCs w:val="28"/>
          <w:u w:val="single"/>
        </w:rPr>
        <w:t>208501, 60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097860" w:rsidRDefault="00097860" w:rsidP="00097860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 ул. Верхняя с. Красный Яр  на сумму </w:t>
      </w:r>
      <w:r>
        <w:rPr>
          <w:rFonts w:ascii="Times New Roman" w:hAnsi="Times New Roman"/>
          <w:sz w:val="28"/>
          <w:szCs w:val="28"/>
          <w:u w:val="single"/>
        </w:rPr>
        <w:t>36000</w:t>
      </w:r>
      <w:r>
        <w:rPr>
          <w:rFonts w:ascii="Times New Roman" w:hAnsi="Times New Roman"/>
          <w:sz w:val="28"/>
          <w:szCs w:val="28"/>
        </w:rPr>
        <w:t xml:space="preserve">  рублей;</w:t>
      </w:r>
    </w:p>
    <w:p w:rsidR="00097860" w:rsidRDefault="00097860" w:rsidP="00097860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д. </w:t>
      </w:r>
      <w:proofErr w:type="spellStart"/>
      <w:r>
        <w:rPr>
          <w:rFonts w:ascii="Times New Roman" w:hAnsi="Times New Roman"/>
          <w:sz w:val="28"/>
          <w:szCs w:val="28"/>
        </w:rPr>
        <w:t>Сергушкино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 на сумму </w:t>
      </w:r>
      <w:r>
        <w:rPr>
          <w:rFonts w:ascii="Times New Roman" w:hAnsi="Times New Roman"/>
          <w:sz w:val="28"/>
          <w:szCs w:val="28"/>
          <w:u w:val="single"/>
        </w:rPr>
        <w:t>30000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097860" w:rsidRDefault="00097860" w:rsidP="00097860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 ул. Малая Сосновка д. Сосновка на сумму </w:t>
      </w:r>
      <w:r>
        <w:rPr>
          <w:rFonts w:ascii="Times New Roman" w:hAnsi="Times New Roman"/>
          <w:sz w:val="28"/>
          <w:szCs w:val="28"/>
          <w:u w:val="single"/>
        </w:rPr>
        <w:t>225157, 40</w:t>
      </w:r>
      <w:r>
        <w:rPr>
          <w:rFonts w:ascii="Times New Roman" w:hAnsi="Times New Roman"/>
          <w:sz w:val="28"/>
          <w:szCs w:val="28"/>
        </w:rPr>
        <w:t xml:space="preserve">  рублей.</w:t>
      </w:r>
    </w:p>
    <w:p w:rsidR="00097860" w:rsidRDefault="00097860" w:rsidP="00097860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3). Приобретены  стройматериалы (трубы профильные, </w:t>
      </w:r>
      <w:proofErr w:type="spellStart"/>
      <w:r>
        <w:rPr>
          <w:rFonts w:ascii="Times New Roman" w:hAnsi="Times New Roman"/>
          <w:sz w:val="28"/>
          <w:szCs w:val="28"/>
        </w:rPr>
        <w:t>профнастил</w:t>
      </w:r>
      <w:proofErr w:type="spellEnd"/>
      <w:r>
        <w:rPr>
          <w:rFonts w:ascii="Times New Roman" w:hAnsi="Times New Roman"/>
          <w:sz w:val="28"/>
          <w:szCs w:val="28"/>
        </w:rPr>
        <w:t xml:space="preserve"> на сумму </w:t>
      </w:r>
      <w:r>
        <w:rPr>
          <w:rFonts w:ascii="Times New Roman" w:hAnsi="Times New Roman"/>
          <w:sz w:val="28"/>
          <w:szCs w:val="28"/>
          <w:u w:val="single"/>
        </w:rPr>
        <w:t xml:space="preserve">111230 </w:t>
      </w:r>
      <w:r>
        <w:rPr>
          <w:rFonts w:ascii="Times New Roman" w:hAnsi="Times New Roman"/>
          <w:sz w:val="28"/>
          <w:szCs w:val="28"/>
        </w:rPr>
        <w:t xml:space="preserve">рублей, сетка кладочная на сумму </w:t>
      </w:r>
      <w:r>
        <w:rPr>
          <w:rFonts w:ascii="Times New Roman" w:hAnsi="Times New Roman"/>
          <w:sz w:val="28"/>
          <w:szCs w:val="28"/>
          <w:u w:val="single"/>
        </w:rPr>
        <w:t>12950</w:t>
      </w:r>
      <w:r>
        <w:rPr>
          <w:rFonts w:ascii="Times New Roman" w:hAnsi="Times New Roman"/>
          <w:sz w:val="28"/>
          <w:szCs w:val="28"/>
        </w:rPr>
        <w:t xml:space="preserve"> рублей, круг </w:t>
      </w:r>
      <w:proofErr w:type="spellStart"/>
      <w:r>
        <w:rPr>
          <w:rFonts w:ascii="Times New Roman" w:hAnsi="Times New Roman"/>
          <w:sz w:val="28"/>
          <w:szCs w:val="28"/>
        </w:rPr>
        <w:t>отрезн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саморезы</w:t>
      </w:r>
      <w:proofErr w:type="spellEnd"/>
      <w:r>
        <w:rPr>
          <w:rFonts w:ascii="Times New Roman" w:hAnsi="Times New Roman"/>
          <w:sz w:val="28"/>
          <w:szCs w:val="28"/>
        </w:rPr>
        <w:t xml:space="preserve">, эмаль-грунт, электроды на сумму </w:t>
      </w:r>
      <w:r>
        <w:rPr>
          <w:rFonts w:ascii="Times New Roman" w:hAnsi="Times New Roman"/>
          <w:sz w:val="28"/>
          <w:szCs w:val="28"/>
          <w:u w:val="single"/>
        </w:rPr>
        <w:t>5245</w:t>
      </w:r>
      <w:r>
        <w:rPr>
          <w:rFonts w:ascii="Times New Roman" w:hAnsi="Times New Roman"/>
          <w:sz w:val="28"/>
          <w:szCs w:val="28"/>
        </w:rPr>
        <w:t xml:space="preserve"> рублей) для обустройства контейнерных площадок.</w:t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4). Проведены  работы по обновлению списков участников ВОВ на стеле за счет спонсорских средств на сумму </w:t>
      </w:r>
      <w:r>
        <w:rPr>
          <w:rFonts w:ascii="Times New Roman" w:hAnsi="Times New Roman"/>
          <w:sz w:val="28"/>
          <w:szCs w:val="28"/>
          <w:u w:val="single"/>
        </w:rPr>
        <w:t>150000</w:t>
      </w:r>
      <w:r>
        <w:rPr>
          <w:rFonts w:ascii="Times New Roman" w:hAnsi="Times New Roman"/>
          <w:sz w:val="28"/>
          <w:szCs w:val="28"/>
        </w:rPr>
        <w:t xml:space="preserve"> рублей, частичная замена плит под монументом-скульптурой солдата спонсорами, а также переложили плитки под памятником «Труженики тыла» спонсорами.</w:t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года проводилась работа по очистке территории памятника с. Красный Яр (прополка клумб, посадка цветов, скашивание травы, обрезка кустарников, очистка брусчатки от мусора, в зимнее время - от снега).</w:t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5). Проведены массовые субботники по уборке территории  кладбища с. Красный Яр и территории кладбища д. Сосновка в мае и в летние месяцы 2022  года (организация покоса сорных трав, уборка сухих деревьев);</w:t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6). Проведена обработка территорий кладбищ от клещей и грызунов на сумму </w:t>
      </w:r>
      <w:r>
        <w:rPr>
          <w:rFonts w:ascii="Times New Roman" w:hAnsi="Times New Roman"/>
          <w:sz w:val="28"/>
          <w:szCs w:val="28"/>
          <w:u w:val="single"/>
        </w:rPr>
        <w:t xml:space="preserve">11960 </w:t>
      </w:r>
      <w:r>
        <w:rPr>
          <w:rFonts w:ascii="Times New Roman" w:hAnsi="Times New Roman"/>
          <w:sz w:val="28"/>
          <w:szCs w:val="28"/>
        </w:rPr>
        <w:t>рублей;</w:t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7). Проводились мероприятия по обеспечению безопасности дорожного движения на автомобильных дорогах местного значения (очистка дорог от снега) на сумму </w:t>
      </w:r>
      <w:r>
        <w:rPr>
          <w:rFonts w:ascii="Times New Roman" w:hAnsi="Times New Roman"/>
          <w:sz w:val="28"/>
          <w:szCs w:val="28"/>
          <w:u w:val="single"/>
        </w:rPr>
        <w:t>571133,73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8). По пятницам еженедельно проводились санитарные дни по очистке прилегающих территорий организациями, учреждениями, предприятиями всех </w:t>
      </w:r>
      <w:r>
        <w:rPr>
          <w:rFonts w:ascii="Times New Roman" w:hAnsi="Times New Roman"/>
          <w:sz w:val="28"/>
          <w:szCs w:val="28"/>
        </w:rPr>
        <w:lastRenderedPageBreak/>
        <w:t>форм собственности от мусора, а также уборка территорий  памятников, цветочных клумб учащимися Красноярской средней общеобразовательной школы, «ТЭТ», работниками культуры и администрации;</w:t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9). Трижды приняли участие в акции «Чистый берег», произвели уборку прибрежной полосы  и места для купания в д. </w:t>
      </w:r>
      <w:proofErr w:type="spellStart"/>
      <w:r>
        <w:rPr>
          <w:rFonts w:ascii="Times New Roman" w:hAnsi="Times New Roman"/>
          <w:sz w:val="28"/>
          <w:szCs w:val="28"/>
        </w:rPr>
        <w:t>Шалангуш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скамейки  и информационного стенда.</w:t>
      </w:r>
    </w:p>
    <w:p w:rsidR="00097860" w:rsidRDefault="00097860" w:rsidP="00097860">
      <w:pPr>
        <w:tabs>
          <w:tab w:val="left" w:pos="6003"/>
        </w:tabs>
        <w:spacing w:after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В целях улучшения водоснабжения населения:</w:t>
      </w:r>
      <w:r>
        <w:rPr>
          <w:rFonts w:ascii="Times New Roman" w:hAnsi="Times New Roman"/>
          <w:b/>
          <w:sz w:val="28"/>
          <w:szCs w:val="28"/>
        </w:rPr>
        <w:tab/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1). Устранялись аварии на водопроводных и канализационных сетях.</w:t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2). Ведутся работы по оформлению документов в собственность водопроводных сетей, КНС, полей фильтрации.</w:t>
      </w:r>
    </w:p>
    <w:p w:rsidR="00097860" w:rsidRDefault="00097860" w:rsidP="00097860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В рамках принятия мер  пожарной безопасности:</w:t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1). Обустроен пожарный пирс в д. </w:t>
      </w:r>
      <w:proofErr w:type="gramStart"/>
      <w:r>
        <w:rPr>
          <w:rFonts w:ascii="Times New Roman" w:hAnsi="Times New Roman"/>
          <w:sz w:val="28"/>
          <w:szCs w:val="28"/>
        </w:rPr>
        <w:t>Большие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Маламасы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2). Завезены плиты для устройства пожарных пирсов в д. Сосновка и на ул. </w:t>
      </w:r>
      <w:proofErr w:type="spellStart"/>
      <w:r>
        <w:rPr>
          <w:rFonts w:ascii="Times New Roman" w:hAnsi="Times New Roman"/>
          <w:sz w:val="28"/>
          <w:szCs w:val="28"/>
        </w:rPr>
        <w:t>Скиданова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 с. Красный Яр;</w:t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2). В течение года проводилась профилактическая работа с населением о мерах пожарной безопасности с вручением памяток и поведением инструктажа по пожарной безопасности по месту жительства и на сходах.</w:t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Совместно с учреждениями культуры проведены массовые мероприятия:</w:t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1.Возложение цветов к памятникам в рамках  мероприятий, посвященных 77-годовщине Великой Победы, по случаю начала ВОВ, Дня Национального Героя.</w:t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Праздник по случаю зажжения елки на  центральной усадьбе с. Красный Яр.</w:t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3.Праздник «Широкая масленица».</w:t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4.День деревни </w:t>
      </w:r>
      <w:proofErr w:type="spellStart"/>
      <w:r>
        <w:rPr>
          <w:rFonts w:ascii="Times New Roman" w:hAnsi="Times New Roman"/>
          <w:sz w:val="28"/>
          <w:szCs w:val="28"/>
        </w:rPr>
        <w:t>Торганово</w:t>
      </w:r>
      <w:proofErr w:type="spellEnd"/>
      <w:r>
        <w:rPr>
          <w:rFonts w:ascii="Times New Roman" w:hAnsi="Times New Roman"/>
          <w:sz w:val="28"/>
          <w:szCs w:val="28"/>
        </w:rPr>
        <w:t xml:space="preserve"> «Край мой родной».</w:t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5.День деревни </w:t>
      </w:r>
      <w:proofErr w:type="spellStart"/>
      <w:r>
        <w:rPr>
          <w:rFonts w:ascii="Times New Roman" w:hAnsi="Times New Roman"/>
          <w:sz w:val="28"/>
          <w:szCs w:val="28"/>
        </w:rPr>
        <w:t>Кожла</w:t>
      </w:r>
      <w:proofErr w:type="spellEnd"/>
      <w:r>
        <w:rPr>
          <w:rFonts w:ascii="Times New Roman" w:hAnsi="Times New Roman"/>
          <w:sz w:val="28"/>
          <w:szCs w:val="28"/>
        </w:rPr>
        <w:t xml:space="preserve"> «Любимая сторонка».</w:t>
      </w:r>
    </w:p>
    <w:p w:rsidR="00097860" w:rsidRDefault="00097860" w:rsidP="0009786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6.Обрядовый праздник в д. </w:t>
      </w:r>
      <w:proofErr w:type="spellStart"/>
      <w:r>
        <w:rPr>
          <w:rFonts w:ascii="Times New Roman" w:hAnsi="Times New Roman"/>
          <w:sz w:val="28"/>
          <w:szCs w:val="28"/>
        </w:rPr>
        <w:t>Шалангуш</w:t>
      </w:r>
      <w:proofErr w:type="spellEnd"/>
      <w:r>
        <w:rPr>
          <w:rFonts w:ascii="Times New Roman" w:hAnsi="Times New Roman"/>
          <w:sz w:val="28"/>
          <w:szCs w:val="28"/>
        </w:rPr>
        <w:t xml:space="preserve"> «Иван купала».</w:t>
      </w:r>
    </w:p>
    <w:p w:rsidR="00097860" w:rsidRDefault="00097860" w:rsidP="000978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году:</w:t>
      </w:r>
    </w:p>
    <w:p w:rsidR="00097860" w:rsidRDefault="00097860" w:rsidP="000978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рамках муниципальной программы «Формирование современной комфортной  городской среды» планируется проведение благоустройства дворовой территории многоквартирного дома № 2 по ул. </w:t>
      </w:r>
      <w:proofErr w:type="gramStart"/>
      <w:r>
        <w:rPr>
          <w:rFonts w:ascii="Times New Roman" w:hAnsi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, с. Красный Яр на сумму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434345 </w:t>
      </w:r>
      <w:r>
        <w:rPr>
          <w:rFonts w:ascii="Times New Roman" w:hAnsi="Times New Roman"/>
          <w:sz w:val="28"/>
          <w:szCs w:val="28"/>
        </w:rPr>
        <w:t>рублей;</w:t>
      </w:r>
    </w:p>
    <w:p w:rsidR="00097860" w:rsidRDefault="00097860" w:rsidP="000978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 счет средств республиканского бюджета (Минтранс) в сумме </w:t>
      </w:r>
      <w:r>
        <w:rPr>
          <w:rFonts w:ascii="Times New Roman" w:hAnsi="Times New Roman"/>
          <w:b/>
          <w:sz w:val="28"/>
          <w:szCs w:val="28"/>
          <w:u w:val="single"/>
        </w:rPr>
        <w:t>495600</w:t>
      </w:r>
      <w:r>
        <w:rPr>
          <w:rFonts w:ascii="Times New Roman" w:hAnsi="Times New Roman"/>
          <w:sz w:val="28"/>
          <w:szCs w:val="28"/>
        </w:rPr>
        <w:t xml:space="preserve"> рублей и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местного бюджета </w:t>
      </w:r>
      <w:r>
        <w:rPr>
          <w:rFonts w:ascii="Times New Roman" w:hAnsi="Times New Roman"/>
          <w:sz w:val="28"/>
          <w:szCs w:val="28"/>
          <w:u w:val="single"/>
        </w:rPr>
        <w:t>10 000</w:t>
      </w:r>
      <w:r>
        <w:rPr>
          <w:rFonts w:ascii="Times New Roman" w:hAnsi="Times New Roman"/>
          <w:sz w:val="28"/>
          <w:szCs w:val="28"/>
        </w:rPr>
        <w:t xml:space="preserve"> рублей планируется проведение ремонта дорог общего пользования;</w:t>
      </w:r>
    </w:p>
    <w:p w:rsidR="00097860" w:rsidRDefault="00097860" w:rsidP="000978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097860">
          <w:pgSz w:w="11906" w:h="16838"/>
          <w:pgMar w:top="284" w:right="851" w:bottom="567" w:left="1134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- за счет средств, передаваемых из бюджета района, в сумме </w:t>
      </w:r>
      <w:r>
        <w:rPr>
          <w:rFonts w:ascii="Times New Roman" w:hAnsi="Times New Roman"/>
          <w:b/>
          <w:sz w:val="28"/>
          <w:szCs w:val="28"/>
          <w:u w:val="single"/>
        </w:rPr>
        <w:t>488900</w:t>
      </w:r>
      <w:r>
        <w:rPr>
          <w:rFonts w:ascii="Times New Roman" w:hAnsi="Times New Roman"/>
          <w:sz w:val="28"/>
          <w:szCs w:val="28"/>
        </w:rPr>
        <w:t xml:space="preserve"> рублей планируется проведение ремонта дорог местного значения</w:t>
      </w:r>
    </w:p>
    <w:p w:rsidR="00BA76A3" w:rsidRDefault="00097860" w:rsidP="00097860"/>
    <w:sectPr w:rsidR="00BA76A3" w:rsidSect="000B5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7860"/>
    <w:rsid w:val="00097860"/>
    <w:rsid w:val="000B519C"/>
    <w:rsid w:val="00C5187E"/>
    <w:rsid w:val="00CD5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969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3</cp:revision>
  <dcterms:created xsi:type="dcterms:W3CDTF">2023-03-02T07:57:00Z</dcterms:created>
  <dcterms:modified xsi:type="dcterms:W3CDTF">2023-03-02T07:57:00Z</dcterms:modified>
</cp:coreProperties>
</file>